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313" w:rsidRDefault="00A74313">
      <w:r>
        <w:rPr>
          <w:noProof/>
          <w:lang w:eastAsia="ru-RU"/>
        </w:rPr>
        <w:drawing>
          <wp:inline distT="0" distB="0" distL="0" distR="0">
            <wp:extent cx="6300470" cy="8949479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49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313" w:rsidRDefault="00A74313"/>
    <w:p w:rsidR="00C9302F" w:rsidRPr="0033437D" w:rsidRDefault="00C9302F" w:rsidP="00ED55C9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</w:p>
    <w:p w:rsidR="00C9302F" w:rsidRPr="0033437D" w:rsidRDefault="00C9302F" w:rsidP="00C9302F">
      <w:pPr>
        <w:tabs>
          <w:tab w:val="left" w:pos="3798"/>
        </w:tabs>
        <w:rPr>
          <w:rFonts w:ascii="Times New Roman" w:hAnsi="Times New Roman" w:cs="Times New Roman"/>
          <w:b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ab/>
      </w:r>
      <w:r w:rsidRPr="0033437D">
        <w:rPr>
          <w:rFonts w:ascii="Times New Roman" w:hAnsi="Times New Roman" w:cs="Times New Roman"/>
          <w:b/>
          <w:sz w:val="24"/>
          <w:szCs w:val="24"/>
        </w:rPr>
        <w:t>2. Виды платных услуг</w:t>
      </w:r>
    </w:p>
    <w:p w:rsidR="00C9302F" w:rsidRPr="0033437D" w:rsidRDefault="00C9302F" w:rsidP="00C9302F">
      <w:pPr>
        <w:tabs>
          <w:tab w:val="left" w:pos="3798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>2.1. Перечень вид</w:t>
      </w:r>
      <w:r w:rsidR="0033437D">
        <w:rPr>
          <w:rFonts w:ascii="Times New Roman" w:hAnsi="Times New Roman" w:cs="Times New Roman"/>
          <w:sz w:val="24"/>
          <w:szCs w:val="24"/>
        </w:rPr>
        <w:t>ов дополнительных платных услуг</w:t>
      </w:r>
      <w:r w:rsidRPr="0033437D">
        <w:rPr>
          <w:rFonts w:ascii="Times New Roman" w:hAnsi="Times New Roman" w:cs="Times New Roman"/>
          <w:sz w:val="24"/>
          <w:szCs w:val="24"/>
        </w:rPr>
        <w:t>, оказываемых учреждени</w:t>
      </w:r>
      <w:r w:rsidR="0033437D">
        <w:rPr>
          <w:rFonts w:ascii="Times New Roman" w:hAnsi="Times New Roman" w:cs="Times New Roman"/>
          <w:sz w:val="24"/>
          <w:szCs w:val="24"/>
        </w:rPr>
        <w:t>ем, предусмотрен в прейскуранте</w:t>
      </w:r>
      <w:r w:rsidRPr="0033437D">
        <w:rPr>
          <w:rFonts w:ascii="Times New Roman" w:hAnsi="Times New Roman" w:cs="Times New Roman"/>
          <w:sz w:val="24"/>
          <w:szCs w:val="24"/>
        </w:rPr>
        <w:t>, утвержденным УО ИУ МО г. Казани.</w:t>
      </w:r>
    </w:p>
    <w:p w:rsidR="00C9302F" w:rsidRPr="0033437D" w:rsidRDefault="00C9302F" w:rsidP="00C9302F">
      <w:pPr>
        <w:tabs>
          <w:tab w:val="left" w:pos="3798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 xml:space="preserve">2.2. Учреждение не </w:t>
      </w:r>
      <w:proofErr w:type="gramStart"/>
      <w:r w:rsidRPr="0033437D">
        <w:rPr>
          <w:rFonts w:ascii="Times New Roman" w:hAnsi="Times New Roman" w:cs="Times New Roman"/>
          <w:sz w:val="24"/>
          <w:szCs w:val="24"/>
        </w:rPr>
        <w:t>в праве</w:t>
      </w:r>
      <w:proofErr w:type="gramEnd"/>
      <w:r w:rsidRPr="0033437D">
        <w:rPr>
          <w:rFonts w:ascii="Times New Roman" w:hAnsi="Times New Roman" w:cs="Times New Roman"/>
          <w:sz w:val="24"/>
          <w:szCs w:val="24"/>
        </w:rPr>
        <w:t xml:space="preserve"> оказывать услуги, не предусмотренные в прейскуранте.</w:t>
      </w:r>
    </w:p>
    <w:p w:rsidR="00C9302F" w:rsidRPr="0033437D" w:rsidRDefault="00C9302F" w:rsidP="00C9302F">
      <w:pPr>
        <w:tabs>
          <w:tab w:val="left" w:pos="3798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>2.3. Перече</w:t>
      </w:r>
      <w:r w:rsidR="0033437D">
        <w:rPr>
          <w:rFonts w:ascii="Times New Roman" w:hAnsi="Times New Roman" w:cs="Times New Roman"/>
          <w:sz w:val="24"/>
          <w:szCs w:val="24"/>
        </w:rPr>
        <w:t>нь дополнительных платных услуг</w:t>
      </w:r>
      <w:r w:rsidRPr="0033437D">
        <w:rPr>
          <w:rFonts w:ascii="Times New Roman" w:hAnsi="Times New Roman" w:cs="Times New Roman"/>
          <w:sz w:val="24"/>
          <w:szCs w:val="24"/>
        </w:rPr>
        <w:t>, оказываемых учреждением приведен Приложении №1 к настоящему Регламенту.</w:t>
      </w:r>
    </w:p>
    <w:p w:rsidR="009C2D46" w:rsidRPr="0033437D" w:rsidRDefault="009C2D46" w:rsidP="009C2D46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ab/>
      </w:r>
      <w:r w:rsidRPr="0033437D">
        <w:rPr>
          <w:rFonts w:ascii="Times New Roman" w:hAnsi="Times New Roman" w:cs="Times New Roman"/>
          <w:b/>
          <w:sz w:val="24"/>
          <w:szCs w:val="24"/>
        </w:rPr>
        <w:t xml:space="preserve">3. Порядок оказания платных услуг </w:t>
      </w:r>
    </w:p>
    <w:p w:rsidR="009C2D46" w:rsidRPr="0033437D" w:rsidRDefault="009C2D46" w:rsidP="009C2D46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>3.1. Оказание дополнительных платных услуг осуществляется на основании догов</w:t>
      </w:r>
      <w:r w:rsidR="0038739A">
        <w:rPr>
          <w:rFonts w:ascii="Times New Roman" w:hAnsi="Times New Roman" w:cs="Times New Roman"/>
          <w:sz w:val="24"/>
          <w:szCs w:val="24"/>
        </w:rPr>
        <w:t>о</w:t>
      </w:r>
      <w:r w:rsidRPr="0033437D">
        <w:rPr>
          <w:rFonts w:ascii="Times New Roman" w:hAnsi="Times New Roman" w:cs="Times New Roman"/>
          <w:sz w:val="24"/>
          <w:szCs w:val="24"/>
        </w:rPr>
        <w:t>ра.</w:t>
      </w:r>
    </w:p>
    <w:p w:rsidR="009C2D46" w:rsidRPr="0033437D" w:rsidRDefault="009C2D46" w:rsidP="009C2D46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>3.2. При предоставлении платных услуг сохраняется установленный режим работы учреждения при этом не должны  сокращаться услуги</w:t>
      </w:r>
      <w:proofErr w:type="gramStart"/>
      <w:r w:rsidRPr="0033437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3437D">
        <w:rPr>
          <w:rFonts w:ascii="Times New Roman" w:hAnsi="Times New Roman" w:cs="Times New Roman"/>
          <w:sz w:val="24"/>
          <w:szCs w:val="24"/>
        </w:rPr>
        <w:t xml:space="preserve"> предоставляемые на бесплатной основе, и ухудшаться их качественно.</w:t>
      </w:r>
    </w:p>
    <w:p w:rsidR="009C2D46" w:rsidRPr="0033437D" w:rsidRDefault="009C2D46" w:rsidP="009C2D46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>3.3. При предоставлении платных услуг учреждение взаимодействует с потребителем путем организации личного приема</w:t>
      </w:r>
      <w:proofErr w:type="gramStart"/>
      <w:r w:rsidRPr="0033437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3437D">
        <w:rPr>
          <w:rFonts w:ascii="Times New Roman" w:hAnsi="Times New Roman" w:cs="Times New Roman"/>
          <w:sz w:val="24"/>
          <w:szCs w:val="24"/>
        </w:rPr>
        <w:t xml:space="preserve"> посредством размещения информации о предоставлении дополнительных платных услуг на официальном сайте и информационных стендах учреждения.</w:t>
      </w:r>
    </w:p>
    <w:p w:rsidR="009C2D46" w:rsidRPr="0033437D" w:rsidRDefault="009C2D46" w:rsidP="009C2D46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>3.4. Учреждение обязано обеспечить потребителей следующей наглядной информацией о</w:t>
      </w:r>
    </w:p>
    <w:p w:rsidR="00C9302F" w:rsidRPr="0033437D" w:rsidRDefault="009C2D46" w:rsidP="00ED55C9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 xml:space="preserve">оказываемых дополнительных платных </w:t>
      </w:r>
      <w:proofErr w:type="gramStart"/>
      <w:r w:rsidRPr="0033437D">
        <w:rPr>
          <w:rFonts w:ascii="Times New Roman" w:hAnsi="Times New Roman" w:cs="Times New Roman"/>
          <w:sz w:val="24"/>
          <w:szCs w:val="24"/>
        </w:rPr>
        <w:t>услугах</w:t>
      </w:r>
      <w:proofErr w:type="gramEnd"/>
      <w:r w:rsidRPr="0033437D">
        <w:rPr>
          <w:rFonts w:ascii="Times New Roman" w:hAnsi="Times New Roman" w:cs="Times New Roman"/>
          <w:sz w:val="24"/>
          <w:szCs w:val="24"/>
        </w:rPr>
        <w:t>:</w:t>
      </w:r>
    </w:p>
    <w:p w:rsidR="009C2D46" w:rsidRPr="0033437D" w:rsidRDefault="009C2D46" w:rsidP="00ED55C9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>-режим работы;</w:t>
      </w:r>
    </w:p>
    <w:p w:rsidR="009C2D46" w:rsidRPr="0033437D" w:rsidRDefault="009C2D46" w:rsidP="00ED55C9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>-график предоставленных дополнительных платных услуг;</w:t>
      </w:r>
    </w:p>
    <w:p w:rsidR="009C2D46" w:rsidRPr="0033437D" w:rsidRDefault="009C2D46" w:rsidP="00ED55C9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>-виды дополнительных платных услуг с указанием их стоимости;</w:t>
      </w:r>
    </w:p>
    <w:p w:rsidR="009C2D46" w:rsidRPr="0033437D" w:rsidRDefault="009C2D46" w:rsidP="00ED55C9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>-условия предоставления и получения дополнительных платных услуг;</w:t>
      </w:r>
      <w:r w:rsidR="00403BAB" w:rsidRPr="003343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D46" w:rsidRPr="0033437D" w:rsidRDefault="009C2D46" w:rsidP="00ED55C9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>-информация о льготах для отдельных категорий граждан;</w:t>
      </w:r>
    </w:p>
    <w:p w:rsidR="009C2D46" w:rsidRPr="0033437D" w:rsidRDefault="009C2D46" w:rsidP="00ED55C9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>-сведения о контролирующих органах и организациях.</w:t>
      </w:r>
    </w:p>
    <w:p w:rsidR="009C2D46" w:rsidRPr="0033437D" w:rsidRDefault="009C2D46" w:rsidP="00ED55C9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Pr="0033437D">
        <w:rPr>
          <w:rFonts w:ascii="Times New Roman" w:hAnsi="Times New Roman" w:cs="Times New Roman"/>
          <w:sz w:val="24"/>
          <w:szCs w:val="24"/>
        </w:rPr>
        <w:t>Осуществляется расчетов за оказанные дополнительных платных услуг производится</w:t>
      </w:r>
      <w:proofErr w:type="gramEnd"/>
      <w:r w:rsidRPr="0033437D">
        <w:rPr>
          <w:rFonts w:ascii="Times New Roman" w:hAnsi="Times New Roman" w:cs="Times New Roman"/>
          <w:sz w:val="24"/>
          <w:szCs w:val="24"/>
        </w:rPr>
        <w:t xml:space="preserve"> по безналичному расчету путем п</w:t>
      </w:r>
      <w:r w:rsidR="0038739A">
        <w:rPr>
          <w:rFonts w:ascii="Times New Roman" w:hAnsi="Times New Roman" w:cs="Times New Roman"/>
          <w:sz w:val="24"/>
          <w:szCs w:val="24"/>
        </w:rPr>
        <w:t>е</w:t>
      </w:r>
      <w:r w:rsidRPr="0033437D">
        <w:rPr>
          <w:rFonts w:ascii="Times New Roman" w:hAnsi="Times New Roman" w:cs="Times New Roman"/>
          <w:sz w:val="24"/>
          <w:szCs w:val="24"/>
        </w:rPr>
        <w:t xml:space="preserve">речисления денежных средств на лицевые счета учреждения в установленном </w:t>
      </w:r>
      <w:r w:rsidR="00403BAB" w:rsidRPr="0033437D">
        <w:rPr>
          <w:rFonts w:ascii="Times New Roman" w:hAnsi="Times New Roman" w:cs="Times New Roman"/>
          <w:sz w:val="24"/>
          <w:szCs w:val="24"/>
        </w:rPr>
        <w:t>порядке.</w:t>
      </w:r>
    </w:p>
    <w:p w:rsidR="00403BAB" w:rsidRPr="0033437D" w:rsidRDefault="00403BAB" w:rsidP="00ED55C9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 xml:space="preserve">Получение денежных средств непосредственно </w:t>
      </w:r>
      <w:proofErr w:type="gramStart"/>
      <w:r w:rsidRPr="0033437D">
        <w:rPr>
          <w:rFonts w:ascii="Times New Roman" w:hAnsi="Times New Roman" w:cs="Times New Roman"/>
          <w:sz w:val="24"/>
          <w:szCs w:val="24"/>
        </w:rPr>
        <w:t>лицами, осуществляющими платную услугу не допускается</w:t>
      </w:r>
      <w:proofErr w:type="gramEnd"/>
      <w:r w:rsidRPr="0033437D">
        <w:rPr>
          <w:rFonts w:ascii="Times New Roman" w:hAnsi="Times New Roman" w:cs="Times New Roman"/>
          <w:sz w:val="24"/>
          <w:szCs w:val="24"/>
        </w:rPr>
        <w:t>.</w:t>
      </w:r>
    </w:p>
    <w:p w:rsidR="00403BAB" w:rsidRPr="0033437D" w:rsidRDefault="00403BAB" w:rsidP="00ED55C9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>3.6. Учреждение может оказывать дополнительные платные услуги самостоятельно и (или) с привлечением (совместным участием) тр</w:t>
      </w:r>
      <w:r w:rsidR="0038739A">
        <w:rPr>
          <w:rFonts w:ascii="Times New Roman" w:hAnsi="Times New Roman" w:cs="Times New Roman"/>
          <w:sz w:val="24"/>
          <w:szCs w:val="24"/>
        </w:rPr>
        <w:t>етьих лиц на основании договора</w:t>
      </w:r>
      <w:r w:rsidRPr="0033437D">
        <w:rPr>
          <w:rFonts w:ascii="Times New Roman" w:hAnsi="Times New Roman" w:cs="Times New Roman"/>
          <w:sz w:val="24"/>
          <w:szCs w:val="24"/>
        </w:rPr>
        <w:t>, заключенного в соответствии с законодательством Российской Федерации.</w:t>
      </w:r>
    </w:p>
    <w:p w:rsidR="00403BAB" w:rsidRPr="0033437D" w:rsidRDefault="00403BAB" w:rsidP="00ED55C9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>3.7. При оказании дополнительных платных услуг учреждение может предоставлять льготы для отдельных категорий граждан, в том числе инвалидов и ли</w:t>
      </w:r>
      <w:r w:rsidR="0038739A">
        <w:rPr>
          <w:rFonts w:ascii="Times New Roman" w:hAnsi="Times New Roman" w:cs="Times New Roman"/>
          <w:sz w:val="24"/>
          <w:szCs w:val="24"/>
        </w:rPr>
        <w:t>ц с органическими возможностями</w:t>
      </w:r>
      <w:r w:rsidRPr="0033437D">
        <w:rPr>
          <w:rFonts w:ascii="Times New Roman" w:hAnsi="Times New Roman" w:cs="Times New Roman"/>
          <w:sz w:val="24"/>
          <w:szCs w:val="24"/>
        </w:rPr>
        <w:t>,</w:t>
      </w:r>
      <w:r w:rsidR="0038739A">
        <w:rPr>
          <w:rFonts w:ascii="Times New Roman" w:hAnsi="Times New Roman" w:cs="Times New Roman"/>
          <w:sz w:val="24"/>
          <w:szCs w:val="24"/>
        </w:rPr>
        <w:t xml:space="preserve"> с учетом финансовых</w:t>
      </w:r>
      <w:r w:rsidRPr="0033437D">
        <w:rPr>
          <w:rFonts w:ascii="Times New Roman" w:hAnsi="Times New Roman" w:cs="Times New Roman"/>
          <w:sz w:val="24"/>
          <w:szCs w:val="24"/>
        </w:rPr>
        <w:t>, материально-технических и организационных возможностей учреждения.</w:t>
      </w:r>
    </w:p>
    <w:p w:rsidR="00403BAB" w:rsidRPr="0033437D" w:rsidRDefault="00403BAB" w:rsidP="00ED55C9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</w:p>
    <w:p w:rsidR="00403BAB" w:rsidRPr="0033437D" w:rsidRDefault="00403BAB" w:rsidP="0038739A">
      <w:pPr>
        <w:tabs>
          <w:tab w:val="left" w:pos="29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37D">
        <w:rPr>
          <w:rFonts w:ascii="Times New Roman" w:hAnsi="Times New Roman" w:cs="Times New Roman"/>
          <w:b/>
          <w:sz w:val="24"/>
          <w:szCs w:val="24"/>
        </w:rPr>
        <w:t>4. Порядок определения цены (тарифа) на платные услуги</w:t>
      </w:r>
    </w:p>
    <w:p w:rsidR="00403BAB" w:rsidRPr="0033437D" w:rsidRDefault="00403BAB" w:rsidP="00403BAB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33437D">
        <w:rPr>
          <w:rFonts w:ascii="Times New Roman" w:hAnsi="Times New Roman" w:cs="Times New Roman"/>
          <w:sz w:val="24"/>
          <w:szCs w:val="24"/>
        </w:rPr>
        <w:t>Механизм формирования размера платы для физических и юридических лиц за оказание платных услуг осуществляется в соответствии с постановлением Кабинета Министров Республики Татарстан от 30.12.2010 №1170 "Об утверждении Примерного порядка определения платы за оказание услуг (выполнение работ), относящихся к основным видам деятельности государственных бюджетных</w:t>
      </w:r>
      <w:r w:rsidR="0038739A">
        <w:rPr>
          <w:rFonts w:ascii="Times New Roman" w:hAnsi="Times New Roman" w:cs="Times New Roman"/>
          <w:sz w:val="24"/>
          <w:szCs w:val="24"/>
        </w:rPr>
        <w:t xml:space="preserve"> учреждений</w:t>
      </w:r>
      <w:r w:rsidR="005956D0" w:rsidRPr="0033437D">
        <w:rPr>
          <w:rFonts w:ascii="Times New Roman" w:hAnsi="Times New Roman" w:cs="Times New Roman"/>
          <w:sz w:val="24"/>
          <w:szCs w:val="24"/>
        </w:rPr>
        <w:t>, находящихся в ведении исполнительного органа государствен</w:t>
      </w:r>
      <w:r w:rsidR="0038739A">
        <w:rPr>
          <w:rFonts w:ascii="Times New Roman" w:hAnsi="Times New Roman" w:cs="Times New Roman"/>
          <w:sz w:val="24"/>
          <w:szCs w:val="24"/>
        </w:rPr>
        <w:t>ной власти Республики Татарстан</w:t>
      </w:r>
      <w:r w:rsidR="005956D0" w:rsidRPr="0033437D">
        <w:rPr>
          <w:rFonts w:ascii="Times New Roman" w:hAnsi="Times New Roman" w:cs="Times New Roman"/>
          <w:sz w:val="24"/>
          <w:szCs w:val="24"/>
        </w:rPr>
        <w:t>, для граждан и юридических лиц".</w:t>
      </w:r>
      <w:proofErr w:type="gramEnd"/>
    </w:p>
    <w:p w:rsidR="005956D0" w:rsidRPr="0033437D" w:rsidRDefault="005956D0" w:rsidP="00403BAB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33437D">
        <w:rPr>
          <w:rFonts w:ascii="Times New Roman" w:hAnsi="Times New Roman" w:cs="Times New Roman"/>
          <w:sz w:val="24"/>
          <w:szCs w:val="24"/>
        </w:rPr>
        <w:t>Порядок установления региональных стандартов оплаты услуг, тарифов на услуги оказываемые гражданам и юридическим лицам бюджетными учр</w:t>
      </w:r>
      <w:r w:rsidR="0038739A">
        <w:rPr>
          <w:rFonts w:ascii="Times New Roman" w:hAnsi="Times New Roman" w:cs="Times New Roman"/>
          <w:sz w:val="24"/>
          <w:szCs w:val="24"/>
        </w:rPr>
        <w:t>еждениями и иными организациями</w:t>
      </w:r>
      <w:r w:rsidRPr="0033437D">
        <w:rPr>
          <w:rFonts w:ascii="Times New Roman" w:hAnsi="Times New Roman" w:cs="Times New Roman"/>
          <w:sz w:val="24"/>
          <w:szCs w:val="24"/>
        </w:rPr>
        <w:t xml:space="preserve">, получающими ассигнования </w:t>
      </w:r>
      <w:r w:rsidR="0038739A">
        <w:rPr>
          <w:rFonts w:ascii="Times New Roman" w:hAnsi="Times New Roman" w:cs="Times New Roman"/>
          <w:sz w:val="24"/>
          <w:szCs w:val="24"/>
        </w:rPr>
        <w:t>из бюджета Республики Татарстан</w:t>
      </w:r>
      <w:r w:rsidRPr="0033437D">
        <w:rPr>
          <w:rFonts w:ascii="Times New Roman" w:hAnsi="Times New Roman" w:cs="Times New Roman"/>
          <w:sz w:val="24"/>
          <w:szCs w:val="24"/>
        </w:rPr>
        <w:t>, в рамках осуществления предпринимательской деятельности осуществляется в соответствии с постановлением Кабинета Министров Республики Татарстан от 31 августа 2004 №395 "О пре</w:t>
      </w:r>
      <w:r w:rsidR="0038739A">
        <w:rPr>
          <w:rFonts w:ascii="Times New Roman" w:hAnsi="Times New Roman" w:cs="Times New Roman"/>
          <w:sz w:val="24"/>
          <w:szCs w:val="24"/>
        </w:rPr>
        <w:t>д</w:t>
      </w:r>
      <w:r w:rsidRPr="0033437D">
        <w:rPr>
          <w:rFonts w:ascii="Times New Roman" w:hAnsi="Times New Roman" w:cs="Times New Roman"/>
          <w:sz w:val="24"/>
          <w:szCs w:val="24"/>
        </w:rPr>
        <w:t>принимательской деятельности бюджетных учреждений и иных организаций получающих ассигнования из бюджета Республики Татарстан".</w:t>
      </w:r>
      <w:proofErr w:type="gramEnd"/>
    </w:p>
    <w:p w:rsidR="005956D0" w:rsidRPr="0033437D" w:rsidRDefault="005956D0" w:rsidP="00403BAB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</w:p>
    <w:p w:rsidR="005956D0" w:rsidRPr="0033437D" w:rsidRDefault="005956D0" w:rsidP="00403BAB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</w:p>
    <w:p w:rsidR="005956D0" w:rsidRPr="0033437D" w:rsidRDefault="005956D0" w:rsidP="0038739A">
      <w:pPr>
        <w:tabs>
          <w:tab w:val="left" w:pos="29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3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Организация учета дополнительных платных услуг и </w:t>
      </w:r>
      <w:proofErr w:type="gramStart"/>
      <w:r w:rsidRPr="0033437D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33437D">
        <w:rPr>
          <w:rFonts w:ascii="Times New Roman" w:hAnsi="Times New Roman" w:cs="Times New Roman"/>
          <w:b/>
          <w:sz w:val="24"/>
          <w:szCs w:val="24"/>
        </w:rPr>
        <w:t xml:space="preserve"> деятельностью по оказанию дополнительных платных услуг.</w:t>
      </w:r>
    </w:p>
    <w:p w:rsidR="005956D0" w:rsidRPr="0033437D" w:rsidRDefault="005956D0" w:rsidP="005956D0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>5.1. Учреждение осуществляют ведение бюджетного, налогового и статистического учета платных услуг в установленном порядке.</w:t>
      </w:r>
    </w:p>
    <w:p w:rsidR="005956D0" w:rsidRPr="0033437D" w:rsidRDefault="005956D0" w:rsidP="005956D0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33437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3437D">
        <w:rPr>
          <w:rFonts w:ascii="Times New Roman" w:hAnsi="Times New Roman" w:cs="Times New Roman"/>
          <w:sz w:val="24"/>
          <w:szCs w:val="24"/>
        </w:rPr>
        <w:t xml:space="preserve"> деятельностью учреждения по оказанию платных услуг осуществляет УО ИК МО г. Казани в соответствии с законодательством Российской Федерации.</w:t>
      </w:r>
    </w:p>
    <w:p w:rsidR="005956D0" w:rsidRDefault="00B90108" w:rsidP="005956D0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  <w:r w:rsidRPr="0033437D">
        <w:rPr>
          <w:rFonts w:ascii="Times New Roman" w:hAnsi="Times New Roman" w:cs="Times New Roman"/>
          <w:sz w:val="24"/>
          <w:szCs w:val="24"/>
        </w:rPr>
        <w:t>5.3.Персональную ответственность за организацию деятельности учреждения по оказанию дополнительных платных услуг и учету доходов и расходов от дополнительных платных услуг несет руководитель учреждения.</w:t>
      </w:r>
    </w:p>
    <w:p w:rsidR="0038739A" w:rsidRDefault="0038739A" w:rsidP="005956D0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  <w:sectPr w:rsidR="0038739A" w:rsidSect="0033437D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38739A" w:rsidRDefault="0038739A" w:rsidP="0038739A">
      <w:pPr>
        <w:tabs>
          <w:tab w:val="left" w:pos="2959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8739A" w:rsidRDefault="0038739A" w:rsidP="0038739A">
      <w:pPr>
        <w:tabs>
          <w:tab w:val="left" w:pos="2959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992" w:type="dxa"/>
        <w:tblLook w:val="04A0"/>
      </w:tblPr>
      <w:tblGrid>
        <w:gridCol w:w="698"/>
        <w:gridCol w:w="2415"/>
        <w:gridCol w:w="1653"/>
        <w:gridCol w:w="1369"/>
        <w:gridCol w:w="8857"/>
      </w:tblGrid>
      <w:tr w:rsidR="0038739A" w:rsidRPr="00532D97" w:rsidTr="0038739A">
        <w:tc>
          <w:tcPr>
            <w:tcW w:w="698" w:type="dxa"/>
          </w:tcPr>
          <w:p w:rsidR="0038739A" w:rsidRPr="00532D97" w:rsidRDefault="0038739A" w:rsidP="00242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D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5" w:type="dxa"/>
          </w:tcPr>
          <w:p w:rsidR="0038739A" w:rsidRPr="00532D97" w:rsidRDefault="0038739A" w:rsidP="00242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D97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653" w:type="dxa"/>
          </w:tcPr>
          <w:p w:rsidR="0038739A" w:rsidRPr="00532D97" w:rsidRDefault="0038739A" w:rsidP="00242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D97">
              <w:rPr>
                <w:rFonts w:ascii="Times New Roman" w:hAnsi="Times New Roman" w:cs="Times New Roman"/>
                <w:sz w:val="28"/>
                <w:szCs w:val="28"/>
              </w:rPr>
              <w:t>Кол-во занятий в месяц</w:t>
            </w:r>
          </w:p>
        </w:tc>
        <w:tc>
          <w:tcPr>
            <w:tcW w:w="1369" w:type="dxa"/>
          </w:tcPr>
          <w:p w:rsidR="0038739A" w:rsidRPr="00532D97" w:rsidRDefault="0038739A" w:rsidP="00242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D97">
              <w:rPr>
                <w:rFonts w:ascii="Times New Roman" w:hAnsi="Times New Roman" w:cs="Times New Roman"/>
                <w:sz w:val="28"/>
                <w:szCs w:val="28"/>
              </w:rPr>
              <w:t>Плановое кол-во детей</w:t>
            </w:r>
          </w:p>
        </w:tc>
        <w:tc>
          <w:tcPr>
            <w:tcW w:w="8857" w:type="dxa"/>
          </w:tcPr>
          <w:p w:rsidR="0038739A" w:rsidRPr="00532D97" w:rsidRDefault="0038739A" w:rsidP="00242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D97">
              <w:rPr>
                <w:rFonts w:ascii="Times New Roman" w:hAnsi="Times New Roman" w:cs="Times New Roman"/>
                <w:sz w:val="28"/>
                <w:szCs w:val="28"/>
              </w:rPr>
              <w:t>Кратко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32D97">
              <w:rPr>
                <w:rFonts w:ascii="Times New Roman" w:hAnsi="Times New Roman" w:cs="Times New Roman"/>
                <w:sz w:val="28"/>
                <w:szCs w:val="28"/>
              </w:rPr>
              <w:t xml:space="preserve"> описание</w:t>
            </w:r>
          </w:p>
        </w:tc>
      </w:tr>
      <w:tr w:rsidR="0038739A" w:rsidTr="0038739A">
        <w:tc>
          <w:tcPr>
            <w:tcW w:w="698" w:type="dxa"/>
          </w:tcPr>
          <w:p w:rsidR="0038739A" w:rsidRDefault="0038739A" w:rsidP="0024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</w:tcPr>
          <w:p w:rsidR="0038739A" w:rsidRDefault="0038739A" w:rsidP="0024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в школе</w:t>
            </w:r>
          </w:p>
        </w:tc>
        <w:tc>
          <w:tcPr>
            <w:tcW w:w="1653" w:type="dxa"/>
          </w:tcPr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занятий)</w:t>
            </w:r>
          </w:p>
        </w:tc>
        <w:tc>
          <w:tcPr>
            <w:tcW w:w="1369" w:type="dxa"/>
          </w:tcPr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7" w:type="dxa"/>
          </w:tcPr>
          <w:p w:rsidR="0038739A" w:rsidRPr="00433723" w:rsidRDefault="0038739A" w:rsidP="00242428">
            <w:pPr>
              <w:ind w:firstLine="4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4337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рограмма дополняет и расширяет знания при помощи игровых приёмов как на занятиях по развитию речи, так и на занятиях по математике, параллельно 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товя и руку ребёнка к письму,</w:t>
            </w:r>
            <w:r w:rsidRPr="004337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выделяя при этом обучение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 </w:t>
            </w:r>
            <w:r w:rsidRPr="004337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письму в отдельну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 деятельность. П</w:t>
            </w:r>
            <w:r w:rsidRPr="004337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рививает у детей интерес к обучению и позволяет использовать эти знания на практике. Во время интегрированной деятельности объединяются в нужном соотношении в одно целое элементы математического развития и физической, социальной деятельности, элементы развития речи и конструктивной, изобразительной деятельности, удерживая при этом внимание детей разных темпераментов на максимуме.</w:t>
            </w:r>
          </w:p>
        </w:tc>
      </w:tr>
      <w:tr w:rsidR="0038739A" w:rsidTr="0038739A">
        <w:tc>
          <w:tcPr>
            <w:tcW w:w="698" w:type="dxa"/>
          </w:tcPr>
          <w:p w:rsidR="0038739A" w:rsidRDefault="0038739A" w:rsidP="0024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5" w:type="dxa"/>
          </w:tcPr>
          <w:p w:rsidR="0038739A" w:rsidRDefault="0038739A" w:rsidP="0024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 словечко,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два-словечко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(3-4 года)</w:t>
            </w:r>
          </w:p>
        </w:tc>
        <w:tc>
          <w:tcPr>
            <w:tcW w:w="1653" w:type="dxa"/>
          </w:tcPr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занятий)</w:t>
            </w:r>
          </w:p>
        </w:tc>
        <w:tc>
          <w:tcPr>
            <w:tcW w:w="1369" w:type="dxa"/>
          </w:tcPr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7" w:type="dxa"/>
            <w:vMerge w:val="restart"/>
          </w:tcPr>
          <w:p w:rsidR="0038739A" w:rsidRPr="00532D97" w:rsidRDefault="0038739A" w:rsidP="00242428">
            <w:pPr>
              <w:ind w:firstLine="402"/>
              <w:rPr>
                <w:rFonts w:ascii="Times New Roman" w:hAnsi="Times New Roman" w:cs="Times New Roman"/>
                <w:sz w:val="24"/>
                <w:szCs w:val="24"/>
              </w:rPr>
            </w:pPr>
            <w:r w:rsidRPr="00532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основу программы заложен принцип комплексной коррекции психических процессов, развития органов голосового и речевого аппарата у детей. Процесс развития у дошкольников </w:t>
            </w:r>
            <w:proofErr w:type="spellStart"/>
            <w:r w:rsidRPr="00532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логоритмических</w:t>
            </w:r>
            <w:proofErr w:type="spellEnd"/>
            <w:r w:rsidRPr="00532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движений построен на комплексе музыкально-двигательных, </w:t>
            </w:r>
            <w:proofErr w:type="spellStart"/>
            <w:r w:rsidRPr="00532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речедвигательных</w:t>
            </w:r>
            <w:proofErr w:type="spellEnd"/>
            <w:r w:rsidRPr="00532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музыкально-речевых игр и упражнений, в ходе которых и осуществляется коррекция речи.</w:t>
            </w:r>
          </w:p>
        </w:tc>
      </w:tr>
      <w:tr w:rsidR="0038739A" w:rsidTr="0038739A">
        <w:tc>
          <w:tcPr>
            <w:tcW w:w="698" w:type="dxa"/>
          </w:tcPr>
          <w:p w:rsidR="0038739A" w:rsidRDefault="0038739A" w:rsidP="0024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5" w:type="dxa"/>
          </w:tcPr>
          <w:p w:rsidR="0038739A" w:rsidRDefault="0038739A" w:rsidP="0024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Логопедический кружок «Веселые язычки» (5-7 лет)</w:t>
            </w:r>
          </w:p>
        </w:tc>
        <w:tc>
          <w:tcPr>
            <w:tcW w:w="1653" w:type="dxa"/>
          </w:tcPr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занятий)</w:t>
            </w:r>
          </w:p>
        </w:tc>
        <w:tc>
          <w:tcPr>
            <w:tcW w:w="1369" w:type="dxa"/>
          </w:tcPr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7" w:type="dxa"/>
            <w:vMerge/>
          </w:tcPr>
          <w:p w:rsidR="0038739A" w:rsidRPr="00532D97" w:rsidRDefault="0038739A" w:rsidP="00242428">
            <w:pPr>
              <w:ind w:firstLine="40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8739A" w:rsidTr="0038739A">
        <w:tc>
          <w:tcPr>
            <w:tcW w:w="698" w:type="dxa"/>
          </w:tcPr>
          <w:p w:rsidR="0038739A" w:rsidRDefault="0038739A" w:rsidP="0024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5" w:type="dxa"/>
          </w:tcPr>
          <w:p w:rsidR="0038739A" w:rsidRDefault="0038739A" w:rsidP="0024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1653" w:type="dxa"/>
          </w:tcPr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занятий)</w:t>
            </w:r>
          </w:p>
        </w:tc>
        <w:tc>
          <w:tcPr>
            <w:tcW w:w="1369" w:type="dxa"/>
          </w:tcPr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7" w:type="dxa"/>
          </w:tcPr>
          <w:p w:rsidR="0038739A" w:rsidRPr="00372A24" w:rsidRDefault="0038739A" w:rsidP="00242428">
            <w:pPr>
              <w:ind w:firstLine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372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развивает творческие 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зможности, творческую самостоятельность</w:t>
            </w:r>
            <w:r w:rsidRPr="00372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эстет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ический вкус, воспитывает любовь к театру и театральной деятельности, формирует у детей коммуникативные умения</w:t>
            </w:r>
            <w:r w:rsidRPr="00372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через театрализованную деятельность.</w:t>
            </w:r>
          </w:p>
        </w:tc>
      </w:tr>
      <w:tr w:rsidR="0038739A" w:rsidTr="0038739A">
        <w:tc>
          <w:tcPr>
            <w:tcW w:w="698" w:type="dxa"/>
          </w:tcPr>
          <w:p w:rsidR="0038739A" w:rsidRDefault="0038739A" w:rsidP="0024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5" w:type="dxa"/>
          </w:tcPr>
          <w:p w:rsidR="0038739A" w:rsidRDefault="0038739A" w:rsidP="0024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фитнес</w:t>
            </w:r>
          </w:p>
        </w:tc>
        <w:tc>
          <w:tcPr>
            <w:tcW w:w="1653" w:type="dxa"/>
          </w:tcPr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занятий)</w:t>
            </w:r>
          </w:p>
        </w:tc>
        <w:tc>
          <w:tcPr>
            <w:tcW w:w="1369" w:type="dxa"/>
          </w:tcPr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7" w:type="dxa"/>
            <w:shd w:val="clear" w:color="auto" w:fill="FFFFFF" w:themeFill="background1"/>
          </w:tcPr>
          <w:p w:rsidR="0038739A" w:rsidRPr="00215D1B" w:rsidRDefault="0038739A" w:rsidP="00242428">
            <w:pPr>
              <w:pStyle w:val="a5"/>
              <w:shd w:val="clear" w:color="auto" w:fill="FFFFFF" w:themeFill="background1"/>
              <w:spacing w:before="0" w:beforeAutospacing="0" w:after="0" w:afterAutospacing="0"/>
              <w:ind w:firstLine="388"/>
              <w:rPr>
                <w:color w:val="555555"/>
              </w:rPr>
            </w:pPr>
            <w:r>
              <w:rPr>
                <w:color w:val="000000"/>
                <w:shd w:val="clear" w:color="auto" w:fill="FFFFFF" w:themeFill="background1"/>
              </w:rPr>
              <w:t xml:space="preserve">Программа </w:t>
            </w:r>
            <w:r w:rsidRPr="00372A24">
              <w:rPr>
                <w:color w:val="000000"/>
                <w:shd w:val="clear" w:color="auto" w:fill="FFFFFF" w:themeFill="background1"/>
              </w:rPr>
              <w:t>объединяет в себе не только различные виды двигательной активности, но и фитнес-тестирование (наряду с основными параметрами уровня физической</w:t>
            </w:r>
            <w:r w:rsidRPr="00372A24">
              <w:rPr>
                <w:color w:val="000000"/>
              </w:rPr>
              <w:t xml:space="preserve"> </w:t>
            </w:r>
            <w:r w:rsidRPr="00372A24">
              <w:rPr>
                <w:color w:val="000000"/>
                <w:shd w:val="clear" w:color="auto" w:fill="FFFFFF" w:themeFill="background1"/>
              </w:rPr>
              <w:t>подготовленности, фитнес-тестирование включает параметры пластики и музыкально-ритмических движений). Занимаясь по этой программе, дети научатся развивать и тренировать мышечную силу</w:t>
            </w:r>
            <w:r w:rsidRPr="00372A24">
              <w:rPr>
                <w:color w:val="000000"/>
              </w:rPr>
              <w:t xml:space="preserve"> корпуса и ног, пластику рук, грацию и выразительность. Занятия фитнесом помогут сформировать правильную осанку, научат основам этикета и грамотной манеры поведения в обществе</w:t>
            </w:r>
            <w:r>
              <w:rPr>
                <w:color w:val="555555"/>
              </w:rPr>
              <w:t>.</w:t>
            </w:r>
          </w:p>
        </w:tc>
      </w:tr>
      <w:tr w:rsidR="0038739A" w:rsidTr="0038739A">
        <w:tc>
          <w:tcPr>
            <w:tcW w:w="698" w:type="dxa"/>
          </w:tcPr>
          <w:p w:rsidR="0038739A" w:rsidRDefault="0038739A" w:rsidP="0024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:rsidR="0038739A" w:rsidRDefault="0038739A" w:rsidP="0024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653" w:type="dxa"/>
          </w:tcPr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занятий)</w:t>
            </w:r>
          </w:p>
        </w:tc>
        <w:tc>
          <w:tcPr>
            <w:tcW w:w="1369" w:type="dxa"/>
          </w:tcPr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7" w:type="dxa"/>
          </w:tcPr>
          <w:p w:rsidR="0038739A" w:rsidRPr="00215D1B" w:rsidRDefault="0038739A" w:rsidP="00242428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ind w:firstLine="388"/>
              <w:rPr>
                <w:rFonts w:ascii="Arial" w:hAnsi="Arial" w:cs="Arial"/>
                <w:color w:val="000000"/>
              </w:rPr>
            </w:pPr>
            <w:r w:rsidRPr="00215D1B">
              <w:rPr>
                <w:color w:val="000000"/>
                <w:shd w:val="clear" w:color="auto" w:fill="FFFFFF" w:themeFill="background1"/>
              </w:rPr>
              <w:t xml:space="preserve">Во время обучения пению учащиеся изучают основы сольфеджио, ритмики и музыкальной литературы. Каждое занятие посвящено определённой теме и носит </w:t>
            </w:r>
            <w:r w:rsidRPr="00215D1B">
              <w:rPr>
                <w:color w:val="000000"/>
                <w:shd w:val="clear" w:color="auto" w:fill="FFFFFF" w:themeFill="background1"/>
              </w:rPr>
              <w:lastRenderedPageBreak/>
              <w:t>не только развивающий, но и познавательный характер. Дети получают знания о природе звука, классификации, его особенностях, знакомятся со свойствами музыкального звука – высотой,</w:t>
            </w:r>
            <w:r w:rsidRPr="00215D1B">
              <w:rPr>
                <w:color w:val="000000"/>
              </w:rPr>
              <w:t xml:space="preserve"> тембром, громкостью, длительностью, получают знания о жанрах, о настроении и характере музыкального произведения, о видах музыкального искусства, изучают музыкальную терминологию, нотную грамоту.</w:t>
            </w:r>
          </w:p>
        </w:tc>
      </w:tr>
      <w:tr w:rsidR="0038739A" w:rsidTr="0038739A">
        <w:tc>
          <w:tcPr>
            <w:tcW w:w="698" w:type="dxa"/>
          </w:tcPr>
          <w:p w:rsidR="0038739A" w:rsidRDefault="0038739A" w:rsidP="0024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15" w:type="dxa"/>
          </w:tcPr>
          <w:p w:rsidR="0038739A" w:rsidRDefault="0038739A" w:rsidP="0024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Кислородный коктейль</w:t>
            </w:r>
          </w:p>
        </w:tc>
        <w:tc>
          <w:tcPr>
            <w:tcW w:w="1653" w:type="dxa"/>
          </w:tcPr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приемов)</w:t>
            </w:r>
          </w:p>
        </w:tc>
        <w:tc>
          <w:tcPr>
            <w:tcW w:w="1369" w:type="dxa"/>
          </w:tcPr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857" w:type="dxa"/>
          </w:tcPr>
          <w:p w:rsidR="0038739A" w:rsidRPr="00B8724E" w:rsidRDefault="0038739A" w:rsidP="00242428">
            <w:pPr>
              <w:shd w:val="clear" w:color="auto" w:fill="FFFFFF"/>
              <w:spacing w:line="294" w:lineRule="atLeast"/>
              <w:ind w:firstLine="360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8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Загазованный, загрязненный воздух нашего города приводит к недостатку кислорода — основного участника окислительно-восстановительных реакций, с которыми напрямую связаны такие важные функции, как дыхание и обмен веществ. В связи с этим было доказано, что кислородный коктейль на самом деле приносит огромную пользу организму и в особенности — детскому:</w:t>
            </w:r>
          </w:p>
          <w:p w:rsidR="0038739A" w:rsidRPr="00B8724E" w:rsidRDefault="0038739A" w:rsidP="0038739A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315" w:lineRule="atLeast"/>
              <w:ind w:left="246" w:hanging="283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8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улучшаются работа иммунной системы и сопротивляемость организма болезням;</w:t>
            </w:r>
          </w:p>
          <w:p w:rsidR="0038739A" w:rsidRPr="00B8724E" w:rsidRDefault="0038739A" w:rsidP="0038739A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315" w:lineRule="atLeast"/>
              <w:ind w:left="246" w:hanging="283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8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улучшается сон, повышается </w:t>
            </w:r>
            <w:proofErr w:type="spellStart"/>
            <w:r w:rsidRPr="00B8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стрессоустойчивость</w:t>
            </w:r>
            <w:proofErr w:type="spellEnd"/>
            <w:r w:rsidRPr="00B8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налаживается общее самочувствие;</w:t>
            </w:r>
          </w:p>
          <w:p w:rsidR="0038739A" w:rsidRPr="00B8724E" w:rsidRDefault="0038739A" w:rsidP="0038739A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315" w:lineRule="atLeast"/>
              <w:ind w:left="246" w:hanging="283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8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происходит активизация обмена веществ, ускоряется расщепление жировой ткани;</w:t>
            </w:r>
          </w:p>
          <w:p w:rsidR="0038739A" w:rsidRPr="00B8724E" w:rsidRDefault="0038739A" w:rsidP="0038739A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315" w:lineRule="atLeast"/>
              <w:ind w:left="246" w:hanging="283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8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клетки мозга насыщаются кислородом, улучшаются зрение, концентрация внимания — ребенку становится легче учиться чему-то новому, а также заниматься физической активностью;</w:t>
            </w:r>
          </w:p>
          <w:p w:rsidR="0038739A" w:rsidRPr="00B8724E" w:rsidRDefault="0038739A" w:rsidP="0038739A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315" w:lineRule="atLeast"/>
              <w:ind w:left="246" w:hanging="283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8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улучшается состояние кожи за счет укрепления стенок сосудов, капилляров и активизации выработки коллагена;</w:t>
            </w:r>
          </w:p>
          <w:p w:rsidR="0038739A" w:rsidRPr="00B8724E" w:rsidRDefault="0038739A" w:rsidP="0038739A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315" w:lineRule="atLeast"/>
              <w:ind w:left="246" w:hanging="283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8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улучшается состояние нервной системы.</w:t>
            </w:r>
          </w:p>
        </w:tc>
      </w:tr>
      <w:tr w:rsidR="0038739A" w:rsidTr="0038739A">
        <w:tc>
          <w:tcPr>
            <w:tcW w:w="698" w:type="dxa"/>
          </w:tcPr>
          <w:p w:rsidR="0038739A" w:rsidRDefault="0038739A" w:rsidP="0024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</w:tcPr>
          <w:p w:rsidR="0038739A" w:rsidRDefault="0038739A" w:rsidP="0024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53" w:type="dxa"/>
          </w:tcPr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занятий)</w:t>
            </w:r>
          </w:p>
        </w:tc>
        <w:tc>
          <w:tcPr>
            <w:tcW w:w="1369" w:type="dxa"/>
          </w:tcPr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7" w:type="dxa"/>
          </w:tcPr>
          <w:p w:rsidR="0038739A" w:rsidRPr="00215D1B" w:rsidRDefault="0038739A" w:rsidP="00242428">
            <w:pPr>
              <w:ind w:firstLine="3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обеспечивает с</w:t>
            </w:r>
            <w:r w:rsidRPr="00215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оздание условий для изучения английского языка, что достигается комплексным подходом к построению занятий, формирование коммуникативной и </w:t>
            </w:r>
            <w:proofErr w:type="spellStart"/>
            <w:r w:rsidRPr="00215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социокультурной</w:t>
            </w:r>
            <w:proofErr w:type="spellEnd"/>
            <w:r w:rsidRPr="00215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компетенции ребенка.</w:t>
            </w:r>
          </w:p>
          <w:p w:rsidR="0038739A" w:rsidRPr="00215D1B" w:rsidRDefault="0038739A" w:rsidP="00242428">
            <w:pPr>
              <w:ind w:firstLine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Основная форма занятий – игровая и сюжетная, позволяет в наиболее полной мере реализовать цели и задачи программы, сделать обучение наиболее привлекательным для детей, пробудить в них настоящий интерес к освоению нового языка. Смена видов деятельности помогает детям усваивать материал легко и непосредственно, без усталости, в то же </w:t>
            </w:r>
            <w:proofErr w:type="gramStart"/>
            <w:r w:rsidRPr="00215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время</w:t>
            </w:r>
            <w:proofErr w:type="gramEnd"/>
            <w:r w:rsidRPr="00215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развивая внимание, концентрацию, память и другие психические процессы. Кроме того, в программе успешно используются упражнения на развитие моторики, так как в дошкольном возрасте это является важным при развитии речемыслительных процессов. Весь процесс обучения направлен не только на решение конкретных практических задач </w:t>
            </w:r>
            <w:r w:rsidRPr="00215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(первичные навыки грамматики английского языка, </w:t>
            </w:r>
            <w:proofErr w:type="spellStart"/>
            <w:r w:rsidRPr="00215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аудирование</w:t>
            </w:r>
            <w:proofErr w:type="spellEnd"/>
            <w:r w:rsidRPr="00215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говорение), но, что более важно, помогает личностному развитию и социализации ребенка.</w:t>
            </w:r>
          </w:p>
        </w:tc>
      </w:tr>
      <w:tr w:rsidR="0038739A" w:rsidTr="0038739A">
        <w:tc>
          <w:tcPr>
            <w:tcW w:w="698" w:type="dxa"/>
          </w:tcPr>
          <w:p w:rsidR="0038739A" w:rsidRDefault="0038739A" w:rsidP="0024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5" w:type="dxa"/>
          </w:tcPr>
          <w:p w:rsidR="0038739A" w:rsidRDefault="0038739A" w:rsidP="0024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24E">
              <w:rPr>
                <w:rFonts w:ascii="Times New Roman" w:hAnsi="Times New Roman" w:cs="Times New Roman"/>
                <w:sz w:val="24"/>
                <w:szCs w:val="24"/>
              </w:rPr>
              <w:t>Спортивный кружок</w:t>
            </w:r>
          </w:p>
        </w:tc>
        <w:tc>
          <w:tcPr>
            <w:tcW w:w="1653" w:type="dxa"/>
          </w:tcPr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занятий)</w:t>
            </w:r>
          </w:p>
        </w:tc>
        <w:tc>
          <w:tcPr>
            <w:tcW w:w="1369" w:type="dxa"/>
          </w:tcPr>
          <w:p w:rsidR="0038739A" w:rsidRDefault="0038739A" w:rsidP="0024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7" w:type="dxa"/>
          </w:tcPr>
          <w:p w:rsidR="0038739A" w:rsidRPr="007128EE" w:rsidRDefault="0038739A" w:rsidP="00242428">
            <w:pPr>
              <w:tabs>
                <w:tab w:val="left" w:pos="709"/>
              </w:tabs>
              <w:ind w:firstLine="3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Основная цель - </w:t>
            </w:r>
            <w:r w:rsidRPr="007128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7128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старших дошкольников элементам спортивных игр и упражнений,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способствующих </w:t>
            </w:r>
            <w:r w:rsidRPr="007128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достижени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</w:t>
            </w:r>
            <w:r w:rsidRPr="007128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«запаса прочности» здоровья у детей, развити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</w:t>
            </w:r>
            <w:r w:rsidRPr="007128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их двигательных способностей, улучшени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</w:t>
            </w:r>
            <w:r w:rsidRPr="007128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физической подготовленности,</w:t>
            </w:r>
            <w:r w:rsidRPr="007128EE">
              <w:rPr>
                <w:bCs/>
                <w:sz w:val="24"/>
                <w:szCs w:val="24"/>
              </w:rPr>
              <w:t xml:space="preserve"> </w:t>
            </w:r>
            <w:r w:rsidRPr="007128EE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Pr="007128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ценностного отношения к здоровому образу жизни</w:t>
            </w:r>
            <w:r w:rsidRPr="007128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712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712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гармоничному физическому развитию.</w:t>
            </w:r>
          </w:p>
          <w:p w:rsidR="0038739A" w:rsidRPr="00B8724E" w:rsidRDefault="0038739A" w:rsidP="00242428">
            <w:pPr>
              <w:tabs>
                <w:tab w:val="left" w:pos="993"/>
              </w:tabs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8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Программа предполагает использование спортивных игр и упражнений в комплексе с другими физкультурно-оздоровительными мероприятиями, ориентирована на формирование у детей самостоятельности, самоконтроля, умение действовать в группе сверстников, заботиться о своём здоровье.</w:t>
            </w:r>
          </w:p>
        </w:tc>
      </w:tr>
    </w:tbl>
    <w:p w:rsidR="0038739A" w:rsidRPr="0033437D" w:rsidRDefault="0038739A" w:rsidP="005956D0">
      <w:pPr>
        <w:tabs>
          <w:tab w:val="left" w:pos="2959"/>
        </w:tabs>
        <w:rPr>
          <w:rFonts w:ascii="Times New Roman" w:hAnsi="Times New Roman" w:cs="Times New Roman"/>
          <w:sz w:val="24"/>
          <w:szCs w:val="24"/>
        </w:rPr>
      </w:pPr>
    </w:p>
    <w:sectPr w:rsidR="0038739A" w:rsidRPr="0033437D" w:rsidSect="0038739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4A71"/>
    <w:multiLevelType w:val="multilevel"/>
    <w:tmpl w:val="202A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4A636E"/>
    <w:multiLevelType w:val="multilevel"/>
    <w:tmpl w:val="855A3BA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55C9"/>
    <w:rsid w:val="000765F2"/>
    <w:rsid w:val="000A2592"/>
    <w:rsid w:val="000F2F1D"/>
    <w:rsid w:val="0033437D"/>
    <w:rsid w:val="0038739A"/>
    <w:rsid w:val="00403BAB"/>
    <w:rsid w:val="00570169"/>
    <w:rsid w:val="005956D0"/>
    <w:rsid w:val="005A2618"/>
    <w:rsid w:val="00626902"/>
    <w:rsid w:val="00762304"/>
    <w:rsid w:val="007C21B4"/>
    <w:rsid w:val="00903893"/>
    <w:rsid w:val="009C2D46"/>
    <w:rsid w:val="00A74313"/>
    <w:rsid w:val="00B65892"/>
    <w:rsid w:val="00B90108"/>
    <w:rsid w:val="00C9302F"/>
    <w:rsid w:val="00ED5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3437D"/>
    <w:pPr>
      <w:widowControl w:val="0"/>
      <w:autoSpaceDE w:val="0"/>
      <w:autoSpaceDN w:val="0"/>
      <w:ind w:firstLine="0"/>
      <w:jc w:val="left"/>
    </w:pPr>
    <w:rPr>
      <w:lang w:val="en-US"/>
    </w:rPr>
  </w:style>
  <w:style w:type="table" w:styleId="a4">
    <w:name w:val="Table Grid"/>
    <w:basedOn w:val="a1"/>
    <w:uiPriority w:val="39"/>
    <w:rsid w:val="0038739A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8739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43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4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Пользователь Gigabyte</cp:lastModifiedBy>
  <cp:revision>3</cp:revision>
  <dcterms:created xsi:type="dcterms:W3CDTF">2021-10-26T08:36:00Z</dcterms:created>
  <dcterms:modified xsi:type="dcterms:W3CDTF">2021-11-25T16:10:00Z</dcterms:modified>
</cp:coreProperties>
</file>